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C60D14" w14:textId="21202619" w:rsidR="008A682C" w:rsidRPr="004275D1" w:rsidRDefault="000B3A0C" w:rsidP="00007982">
      <w:pPr>
        <w:jc w:val="center"/>
        <w:rPr>
          <w:sz w:val="32"/>
          <w:szCs w:val="32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EC2F6" wp14:editId="2C973352">
                <wp:simplePos x="0" y="0"/>
                <wp:positionH relativeFrom="margin">
                  <wp:align>right</wp:align>
                </wp:positionH>
                <wp:positionV relativeFrom="paragraph">
                  <wp:posOffset>-556895</wp:posOffset>
                </wp:positionV>
                <wp:extent cx="914400" cy="807085"/>
                <wp:effectExtent l="0" t="0" r="19050" b="12065"/>
                <wp:wrapNone/>
                <wp:docPr id="311668720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807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88BB97" w14:textId="34A4AC28" w:rsidR="000B3A0C" w:rsidRDefault="000B3A0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6D4264" wp14:editId="4E82854C">
                                  <wp:extent cx="759460" cy="759460"/>
                                  <wp:effectExtent l="0" t="0" r="0" b="0"/>
                                  <wp:docPr id="592770414" name="Bilde 3" descr="Et bilde som inneholder tekst, bjørn, pattedyr&#10;&#10;Automatisk generert beskrivels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92770414" name="Bilde 3" descr="Et bilde som inneholder tekst, bjørn, pattedyr&#10;&#10;Automatisk generert beskrivels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59460" cy="7594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EC2F6" id="_x0000_t202" coordsize="21600,21600" o:spt="202" path="m,l,21600r21600,l21600,xe">
                <v:stroke joinstyle="miter"/>
                <v:path gradientshapeok="t" o:connecttype="rect"/>
              </v:shapetype>
              <v:shape id="Tekstboks 1" o:spid="_x0000_s1026" type="#_x0000_t202" style="position:absolute;left:0;text-align:left;margin-left:20.8pt;margin-top:-43.85pt;width:1in;height:63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" fillcolor="white [3201]" strokeweight=".5pt">
                <v:textbox>
                  <w:txbxContent>
                    <w:p w14:paraId="3688BB97" w14:textId="34A4AC28" w:rsidR="000B3A0C" w:rsidRDefault="000B3A0C">
                      <w:r>
                        <w:rPr>
                          <w:noProof/>
                        </w:rPr>
                        <w:drawing>
                          <wp:inline distT="0" distB="0" distL="0" distR="0" wp14:anchorId="2C6D4264" wp14:editId="4E82854C">
                            <wp:extent cx="759460" cy="759460"/>
                            <wp:effectExtent l="0" t="0" r="0" b="0"/>
                            <wp:docPr id="592770414" name="Bilde 3" descr="Et bilde som inneholder tekst, bjørn, pattedyr&#10;&#10;Automatisk generert beskrivels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92770414" name="Bilde 3" descr="Et bilde som inneholder tekst, bjørn, pattedyr&#10;&#10;Automatisk generert beskrivels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59460" cy="7594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7982" w:rsidRPr="004275D1">
        <w:rPr>
          <w:sz w:val="32"/>
          <w:szCs w:val="32"/>
          <w:u w:val="single"/>
        </w:rPr>
        <w:t xml:space="preserve">Food in </w:t>
      </w:r>
      <w:proofErr w:type="spellStart"/>
      <w:r w:rsidR="00007982" w:rsidRPr="004275D1">
        <w:rPr>
          <w:sz w:val="32"/>
          <w:szCs w:val="32"/>
          <w:u w:val="single"/>
        </w:rPr>
        <w:t>the</w:t>
      </w:r>
      <w:proofErr w:type="spellEnd"/>
      <w:r w:rsidR="00007982" w:rsidRPr="004275D1">
        <w:rPr>
          <w:sz w:val="32"/>
          <w:szCs w:val="32"/>
          <w:u w:val="single"/>
        </w:rPr>
        <w:t xml:space="preserve"> </w:t>
      </w:r>
      <w:proofErr w:type="spellStart"/>
      <w:r w:rsidR="00007982" w:rsidRPr="004275D1">
        <w:rPr>
          <w:sz w:val="32"/>
          <w:szCs w:val="32"/>
          <w:u w:val="single"/>
        </w:rPr>
        <w:t>nursery</w:t>
      </w:r>
      <w:proofErr w:type="spellEnd"/>
    </w:p>
    <w:p w14:paraId="6014DE68" w14:textId="5A3F70CF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According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Kindergarten-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right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This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means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planning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activities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help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cook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cover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tidy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 The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ones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involved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making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choices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practicing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self-regulation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>.</w:t>
      </w:r>
    </w:p>
    <w:p w14:paraId="4B15F810" w14:textId="68811922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kindergarten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is an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arena. The adults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during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conversations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by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eating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breakfast,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lunch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fruit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kindergarten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3 hot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lunch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Monday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Wednesday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Friday. </w:t>
      </w:r>
    </w:p>
    <w:p w14:paraId="4ED78B24" w14:textId="7A79613D" w:rsidR="00007982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For breakfast,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mostly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serve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but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sometimes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oatmeal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yoghurt/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biola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occasional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waffles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>.</w:t>
      </w:r>
    </w:p>
    <w:p w14:paraId="1D9462DD" w14:textId="53D54756" w:rsidR="00E47F3F" w:rsidRPr="004275D1" w:rsidRDefault="00E47F3F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hAnsi="Times New Roman" w:cs="Times New Roman"/>
          <w:sz w:val="24"/>
          <w:szCs w:val="24"/>
        </w:rPr>
        <w:t>your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>
        <w:rPr>
          <w:rFonts w:ascii="Times New Roman" w:hAnsi="Times New Roman" w:cs="Times New Roman"/>
          <w:sz w:val="24"/>
          <w:szCs w:val="24"/>
        </w:rPr>
        <w:t>any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allergies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73A83">
        <w:rPr>
          <w:rFonts w:ascii="Times New Roman" w:hAnsi="Times New Roman" w:cs="Times New Roman"/>
          <w:sz w:val="24"/>
          <w:szCs w:val="24"/>
        </w:rPr>
        <w:t xml:space="preserve">If </w:t>
      </w:r>
      <w:proofErr w:type="spellStart"/>
      <w:r w:rsidR="00173A83">
        <w:rPr>
          <w:rFonts w:ascii="Times New Roman" w:hAnsi="Times New Roman" w:cs="Times New Roman"/>
          <w:sz w:val="24"/>
          <w:szCs w:val="24"/>
        </w:rPr>
        <w:t>your</w:t>
      </w:r>
      <w:proofErr w:type="spellEnd"/>
      <w:r w:rsidR="00173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A83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173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A83">
        <w:rPr>
          <w:rFonts w:ascii="Times New Roman" w:hAnsi="Times New Roman" w:cs="Times New Roman"/>
          <w:sz w:val="24"/>
          <w:szCs w:val="24"/>
        </w:rPr>
        <w:t>does</w:t>
      </w:r>
      <w:proofErr w:type="spellEnd"/>
      <w:r w:rsidR="00173A83">
        <w:rPr>
          <w:rFonts w:ascii="Times New Roman" w:hAnsi="Times New Roman" w:cs="Times New Roman"/>
          <w:sz w:val="24"/>
          <w:szCs w:val="24"/>
        </w:rPr>
        <w:t xml:space="preserve"> not </w:t>
      </w:r>
      <w:proofErr w:type="spellStart"/>
      <w:r w:rsidR="00173A83">
        <w:rPr>
          <w:rFonts w:ascii="Times New Roman" w:hAnsi="Times New Roman" w:cs="Times New Roman"/>
          <w:sz w:val="24"/>
          <w:szCs w:val="24"/>
        </w:rPr>
        <w:t>eat</w:t>
      </w:r>
      <w:proofErr w:type="spellEnd"/>
      <w:r w:rsidR="00173A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A83">
        <w:rPr>
          <w:rFonts w:ascii="Times New Roman" w:hAnsi="Times New Roman" w:cs="Times New Roman"/>
          <w:sz w:val="24"/>
          <w:szCs w:val="24"/>
        </w:rPr>
        <w:t>pork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have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several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other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options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="00143984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="001439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3984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="00143984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chicken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BD0BC1">
        <w:rPr>
          <w:rFonts w:ascii="Times New Roman" w:hAnsi="Times New Roman" w:cs="Times New Roman"/>
          <w:sz w:val="24"/>
          <w:szCs w:val="24"/>
        </w:rPr>
        <w:t>turkey</w:t>
      </w:r>
      <w:proofErr w:type="spellEnd"/>
      <w:r w:rsidR="00BD0B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9068CF" w14:textId="4FAD0CEA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275D1">
        <w:rPr>
          <w:rFonts w:ascii="Times New Roman" w:hAnsi="Times New Roman" w:cs="Times New Roman"/>
          <w:sz w:val="24"/>
          <w:szCs w:val="24"/>
          <w:u w:val="single"/>
        </w:rPr>
        <w:t xml:space="preserve">Our </w:t>
      </w:r>
      <w:proofErr w:type="spellStart"/>
      <w:r w:rsidRPr="004275D1">
        <w:rPr>
          <w:rFonts w:ascii="Times New Roman" w:hAnsi="Times New Roman" w:cs="Times New Roman"/>
          <w:sz w:val="24"/>
          <w:szCs w:val="24"/>
          <w:u w:val="single"/>
        </w:rPr>
        <w:t>focus</w:t>
      </w:r>
      <w:proofErr w:type="spellEnd"/>
      <w:r w:rsidRPr="004275D1">
        <w:rPr>
          <w:rFonts w:ascii="Times New Roman" w:hAnsi="Times New Roman" w:cs="Times New Roman"/>
          <w:sz w:val="24"/>
          <w:szCs w:val="24"/>
          <w:u w:val="single"/>
        </w:rPr>
        <w:t xml:space="preserve"> is:</w:t>
      </w:r>
    </w:p>
    <w:p w14:paraId="5581602E" w14:textId="7777777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connection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body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health</w:t>
      </w:r>
      <w:proofErr w:type="spellEnd"/>
    </w:p>
    <w:p w14:paraId="5F539A6D" w14:textId="7777777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origin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foods</w:t>
      </w:r>
      <w:proofErr w:type="spellEnd"/>
    </w:p>
    <w:p w14:paraId="25584002" w14:textId="53BE7E1C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butter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slice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It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promote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both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learning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mastery</w:t>
      </w:r>
      <w:proofErr w:type="spellEnd"/>
    </w:p>
    <w:p w14:paraId="3CD557C8" w14:textId="4DF8D994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setting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</w:t>
      </w:r>
      <w:proofErr w:type="spellEnd"/>
    </w:p>
    <w:p w14:paraId="27B6A0F7" w14:textId="7777777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utilize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sensory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experiences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; taste, </w:t>
      </w:r>
      <w:proofErr w:type="gramStart"/>
      <w:r w:rsidRPr="004275D1">
        <w:rPr>
          <w:rFonts w:ascii="Times New Roman" w:hAnsi="Times New Roman" w:cs="Times New Roman"/>
          <w:sz w:val="24"/>
          <w:szCs w:val="24"/>
        </w:rPr>
        <w:t>smell,</w:t>
      </w:r>
      <w:proofErr w:type="gram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colors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shapes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feel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heaviness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surface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consistency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)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hear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crunch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>, slurp)</w:t>
      </w:r>
    </w:p>
    <w:p w14:paraId="2449FB40" w14:textId="7777777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get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know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hunger,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thirst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satiety</w:t>
      </w:r>
      <w:proofErr w:type="spellEnd"/>
    </w:p>
    <w:p w14:paraId="5EBFE1B3" w14:textId="23889BE6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curiosity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related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</w:t>
      </w:r>
      <w:proofErr w:type="spellEnd"/>
    </w:p>
    <w:p w14:paraId="4AD1892A" w14:textId="668BF8F2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75D1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gain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mathematical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cooking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use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counting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sorting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weighing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measuring</w:t>
      </w:r>
      <w:proofErr w:type="spellEnd"/>
    </w:p>
    <w:p w14:paraId="64A74AF5" w14:textId="4232B10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a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varied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diet. bake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bread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make a lot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from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scratch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have «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kitchen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guards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participate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setting and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cleaning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up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sz w:val="24"/>
          <w:szCs w:val="24"/>
        </w:rPr>
        <w:t>meals</w:t>
      </w:r>
      <w:proofErr w:type="spellEnd"/>
      <w:r w:rsidRPr="004275D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DA53BA" w14:textId="00F39697" w:rsidR="00007982" w:rsidRPr="004275D1" w:rsidRDefault="00007982" w:rsidP="004275D1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We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follow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guidelines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Norwegian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Directorate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275D1">
        <w:rPr>
          <w:rFonts w:ascii="Times New Roman" w:hAnsi="Times New Roman" w:cs="Times New Roman"/>
          <w:b/>
          <w:bCs/>
          <w:sz w:val="24"/>
          <w:szCs w:val="24"/>
        </w:rPr>
        <w:t>of</w:t>
      </w:r>
      <w:proofErr w:type="spellEnd"/>
      <w:r w:rsidRPr="004275D1">
        <w:rPr>
          <w:rFonts w:ascii="Times New Roman" w:hAnsi="Times New Roman" w:cs="Times New Roman"/>
          <w:b/>
          <w:bCs/>
          <w:sz w:val="24"/>
          <w:szCs w:val="24"/>
        </w:rPr>
        <w:t xml:space="preserve"> Health.</w:t>
      </w:r>
    </w:p>
    <w:sectPr w:rsidR="00007982" w:rsidRPr="004275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51F94" w14:textId="77777777" w:rsidR="004608FF" w:rsidRDefault="004608FF" w:rsidP="000B3A0C">
      <w:pPr>
        <w:spacing w:after="0" w:line="240" w:lineRule="auto"/>
      </w:pPr>
      <w:r>
        <w:separator/>
      </w:r>
    </w:p>
  </w:endnote>
  <w:endnote w:type="continuationSeparator" w:id="0">
    <w:p w14:paraId="59F50A15" w14:textId="77777777" w:rsidR="004608FF" w:rsidRDefault="004608FF" w:rsidP="000B3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76061" w14:textId="77777777" w:rsidR="000B3A0C" w:rsidRDefault="000B3A0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93CD5" w14:textId="77777777" w:rsidR="000B3A0C" w:rsidRDefault="000B3A0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EE436" w14:textId="77777777" w:rsidR="000B3A0C" w:rsidRDefault="000B3A0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9C5A8" w14:textId="77777777" w:rsidR="004608FF" w:rsidRDefault="004608FF" w:rsidP="000B3A0C">
      <w:pPr>
        <w:spacing w:after="0" w:line="240" w:lineRule="auto"/>
      </w:pPr>
      <w:r>
        <w:separator/>
      </w:r>
    </w:p>
  </w:footnote>
  <w:footnote w:type="continuationSeparator" w:id="0">
    <w:p w14:paraId="4C2B0924" w14:textId="77777777" w:rsidR="004608FF" w:rsidRDefault="004608FF" w:rsidP="000B3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23370" w14:textId="0D209814" w:rsidR="000B3A0C" w:rsidRDefault="000B3A0C">
    <w:pPr>
      <w:pStyle w:val="Topptekst"/>
    </w:pPr>
    <w:r>
      <w:rPr>
        <w:noProof/>
      </w:rPr>
      <w:pict w14:anchorId="3676E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8735" o:spid="_x0000_s1026" type="#_x0000_t75" style="position:absolute;margin-left:0;margin-top:0;width:453.45pt;height:453.45pt;z-index:-251657216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969DBE" w14:textId="09B99C7A" w:rsidR="000B3A0C" w:rsidRDefault="000B3A0C">
    <w:pPr>
      <w:pStyle w:val="Topptekst"/>
    </w:pPr>
    <w:r>
      <w:rPr>
        <w:noProof/>
      </w:rPr>
      <w:pict w14:anchorId="30B4AB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8736" o:spid="_x0000_s1027" type="#_x0000_t75" style="position:absolute;margin-left:0;margin-top:0;width:453.45pt;height:453.45pt;z-index:-251656192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205B" w14:textId="2A478B59" w:rsidR="000B3A0C" w:rsidRDefault="000B3A0C">
    <w:pPr>
      <w:pStyle w:val="Topptekst"/>
    </w:pPr>
    <w:r>
      <w:rPr>
        <w:noProof/>
      </w:rPr>
      <w:pict w14:anchorId="15B99F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798734" o:spid="_x0000_s1025" type="#_x0000_t75" style="position:absolute;margin-left:0;margin-top:0;width:453.45pt;height:453.45pt;z-index:-251658240;mso-position-horizontal:center;mso-position-horizontal-relative:margin;mso-position-vertical:center;mso-position-vertical-relative:margin" o:allowincell="f">
          <v:imagedata r:id="rId1" o:title="Polarhagen png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982"/>
    <w:rsid w:val="00007982"/>
    <w:rsid w:val="000B3A0C"/>
    <w:rsid w:val="00143984"/>
    <w:rsid w:val="00173A83"/>
    <w:rsid w:val="004275D1"/>
    <w:rsid w:val="004608FF"/>
    <w:rsid w:val="004B6E39"/>
    <w:rsid w:val="006E3C18"/>
    <w:rsid w:val="008A682C"/>
    <w:rsid w:val="00BD0BC1"/>
    <w:rsid w:val="00C43971"/>
    <w:rsid w:val="00E4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3BF1D3"/>
  <w15:chartTrackingRefBased/>
  <w15:docId w15:val="{061540CA-E6C3-47BF-B05C-85F1AF15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B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B3A0C"/>
  </w:style>
  <w:style w:type="paragraph" w:styleId="Bunntekst">
    <w:name w:val="footer"/>
    <w:basedOn w:val="Normal"/>
    <w:link w:val="BunntekstTegn"/>
    <w:uiPriority w:val="99"/>
    <w:unhideWhenUsed/>
    <w:rsid w:val="000B3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B3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4e6235-35c6-4816-9a20-145682b169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2254C43A7BF14B9E19DBF828C20806" ma:contentTypeVersion="15" ma:contentTypeDescription="Opprett et nytt dokument." ma:contentTypeScope="" ma:versionID="355cac834fdff0af4431d288895c5887">
  <xsd:schema xmlns:xsd="http://www.w3.org/2001/XMLSchema" xmlns:xs="http://www.w3.org/2001/XMLSchema" xmlns:p="http://schemas.microsoft.com/office/2006/metadata/properties" xmlns:ns3="184e6235-35c6-4816-9a20-145682b16995" xmlns:ns4="1bc29be3-10e4-4702-855d-fd80a446cfbb" targetNamespace="http://schemas.microsoft.com/office/2006/metadata/properties" ma:root="true" ma:fieldsID="98a1af40eb0d63dedbc100a27021a629" ns3:_="" ns4:_="">
    <xsd:import namespace="184e6235-35c6-4816-9a20-145682b16995"/>
    <xsd:import namespace="1bc29be3-10e4-4702-855d-fd80a446cf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e6235-35c6-4816-9a20-145682b16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29be3-10e4-4702-855d-fd80a446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D0541-CCF5-4AB4-9E75-EB83CA97FDC7}">
  <ds:schemaRefs>
    <ds:schemaRef ds:uri="http://schemas.microsoft.com/office/2006/metadata/properties"/>
    <ds:schemaRef ds:uri="http://schemas.microsoft.com/office/infopath/2007/PartnerControls"/>
    <ds:schemaRef ds:uri="184e6235-35c6-4816-9a20-145682b16995"/>
  </ds:schemaRefs>
</ds:datastoreItem>
</file>

<file path=customXml/itemProps2.xml><?xml version="1.0" encoding="utf-8"?>
<ds:datastoreItem xmlns:ds="http://schemas.openxmlformats.org/officeDocument/2006/customXml" ds:itemID="{2AF40123-843D-4632-BDF4-449DD9BF05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1E606-0B65-410A-99C0-D11BD78912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e6235-35c6-4816-9a20-145682b16995"/>
    <ds:schemaRef ds:uri="1bc29be3-10e4-4702-855d-fd80a446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Silje Jebens</dc:creator>
  <cp:keywords/>
  <dc:description/>
  <cp:lastModifiedBy>Silje Bendiksen</cp:lastModifiedBy>
  <cp:revision>3</cp:revision>
  <dcterms:created xsi:type="dcterms:W3CDTF">2024-08-21T12:41:00Z</dcterms:created>
  <dcterms:modified xsi:type="dcterms:W3CDTF">2024-08-21T12:41:00Z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0x010100D32254C43A7BF14B9E19DBF828C20806</vt:lpwstr>
  </property>
</Properties>
</file>